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836586"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DA3214">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lang w:val="es-CO"/>
        </w:rPr>
        <w:t>,</w:t>
      </w:r>
      <w:r w:rsidR="00FD33B6">
        <w:rPr>
          <w:rFonts w:ascii="Arial" w:hAnsi="Arial" w:cs="Arial"/>
          <w:b/>
          <w:lang w:val="es-CO"/>
        </w:rPr>
        <w:t xml:space="preserve"> </w:t>
      </w:r>
      <w:r w:rsidRPr="001C1932">
        <w:rPr>
          <w:rFonts w:ascii="Arial" w:hAnsi="Arial" w:cs="Arial"/>
          <w:lang w:val="es-CO"/>
        </w:rPr>
        <w:t xml:space="preserve">la digestión </w:t>
      </w:r>
      <w:r w:rsidR="00FD33B6">
        <w:rPr>
          <w:rFonts w:ascii="Arial" w:hAnsi="Arial" w:cs="Arial"/>
          <w:lang w:val="es-CO"/>
        </w:rPr>
        <w:t xml:space="preserve">combina una </w:t>
      </w:r>
      <w:r w:rsidR="00FD33B6" w:rsidRPr="00DA3214">
        <w:rPr>
          <w:rFonts w:ascii="Arial" w:hAnsi="Arial" w:cs="Arial"/>
          <w:lang w:val="es-CO"/>
        </w:rPr>
        <w:t>forma</w:t>
      </w:r>
      <w:r w:rsidRPr="00FD33B6">
        <w:rPr>
          <w:rFonts w:ascii="Arial" w:hAnsi="Arial" w:cs="Arial"/>
          <w:b/>
          <w:lang w:val="es-CO"/>
        </w:rPr>
        <w:t xml:space="preserve"> mecánica</w:t>
      </w:r>
      <w:r w:rsidR="00BD2EBA">
        <w:rPr>
          <w:rFonts w:ascii="Arial" w:hAnsi="Arial" w:cs="Arial"/>
          <w:lang w:val="es-CO"/>
        </w:rPr>
        <w:t xml:space="preserve"> </w:t>
      </w:r>
      <w:r w:rsidR="00FD33B6">
        <w:rPr>
          <w:rFonts w:ascii="Arial" w:hAnsi="Arial" w:cs="Arial"/>
          <w:lang w:val="es-CO"/>
        </w:rPr>
        <w:t>en la que</w:t>
      </w:r>
      <w:r w:rsidR="00BD2EBA">
        <w:rPr>
          <w:rFonts w:ascii="Arial" w:hAnsi="Arial" w:cs="Arial"/>
          <w:lang w:val="es-CO"/>
        </w:rPr>
        <w:t xml:space="preserve"> </w:t>
      </w:r>
      <w:r w:rsidR="00DA3214">
        <w:rPr>
          <w:rFonts w:ascii="Arial" w:hAnsi="Arial" w:cs="Arial"/>
          <w:lang w:val="es-CO"/>
        </w:rPr>
        <w:t>estos son</w:t>
      </w:r>
      <w:r w:rsidR="00BD2EBA">
        <w:rPr>
          <w:rFonts w:ascii="Arial" w:hAnsi="Arial" w:cs="Arial"/>
          <w:lang w:val="es-CO"/>
        </w:rPr>
        <w:t xml:space="preserve"> triturados</w:t>
      </w:r>
      <w:r w:rsidR="00A53C5D">
        <w:rPr>
          <w:rFonts w:ascii="Arial" w:hAnsi="Arial" w:cs="Arial"/>
          <w:lang w:val="es-CO"/>
        </w:rPr>
        <w:t xml:space="preserve"> </w:t>
      </w:r>
      <w:r w:rsidR="00FD33B6">
        <w:rPr>
          <w:rFonts w:ascii="Arial" w:hAnsi="Arial" w:cs="Arial"/>
          <w:lang w:val="es-CO"/>
        </w:rPr>
        <w:t xml:space="preserve">en la boca </w:t>
      </w:r>
      <w:r w:rsidRPr="001C1932">
        <w:rPr>
          <w:rFonts w:ascii="Arial" w:hAnsi="Arial" w:cs="Arial"/>
          <w:lang w:val="es-CO"/>
        </w:rPr>
        <w:t xml:space="preserve">y </w:t>
      </w:r>
      <w:r w:rsidR="00DA3214">
        <w:rPr>
          <w:rFonts w:ascii="Arial" w:hAnsi="Arial" w:cs="Arial"/>
          <w:lang w:val="es-CO"/>
        </w:rPr>
        <w:t xml:space="preserve">una </w:t>
      </w:r>
      <w:r w:rsidR="00DA3214" w:rsidRPr="00DA3214">
        <w:rPr>
          <w:rFonts w:ascii="Arial" w:hAnsi="Arial" w:cs="Arial"/>
          <w:b/>
          <w:lang w:val="es-CO"/>
        </w:rPr>
        <w:t>química</w:t>
      </w:r>
      <w:r w:rsidR="00DA3214">
        <w:rPr>
          <w:rFonts w:ascii="Arial" w:hAnsi="Arial" w:cs="Arial"/>
          <w:lang w:val="es-CO"/>
        </w:rPr>
        <w:t xml:space="preserve"> que puede empezar en la boca y terminar en otros puntos del</w:t>
      </w:r>
      <w:r w:rsidRPr="001C1932">
        <w:rPr>
          <w:rFonts w:ascii="Arial" w:hAnsi="Arial" w:cs="Arial"/>
          <w:lang w:val="es-CO"/>
        </w:rPr>
        <w:t xml:space="preserve"> </w:t>
      </w:r>
      <w:r w:rsidR="00DA3214">
        <w:rPr>
          <w:rFonts w:ascii="Arial" w:hAnsi="Arial" w:cs="Arial"/>
          <w:lang w:val="es-CO"/>
        </w:rPr>
        <w:t xml:space="preserve">tubo digestivo,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1A6154">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Entre ellas se incluyen </w:t>
            </w:r>
            <w:r w:rsidRPr="00DA3214">
              <w:rPr>
                <w:rFonts w:ascii="Arial" w:hAnsi="Arial" w:cs="Arial"/>
                <w:b/>
              </w:rPr>
              <w:t>reacciones catabólicas</w:t>
            </w:r>
            <w:r w:rsidRPr="00DD5AF8">
              <w:rPr>
                <w:rFonts w:ascii="Arial" w:hAnsi="Arial" w:cs="Arial"/>
              </w:rPr>
              <w:t xml:space="preserve"> mediante las que un </w:t>
            </w:r>
            <w:r w:rsidRPr="00DD5AF8">
              <w:rPr>
                <w:rFonts w:ascii="Arial" w:hAnsi="Arial" w:cs="Arial"/>
              </w:rPr>
              <w:lastRenderedPageBreak/>
              <w:t xml:space="preserve">organismo desintegra un trozo de alimento hasta convertirlo en sustancias más sencillas. Las </w:t>
            </w:r>
            <w:r w:rsidRPr="00DA3214">
              <w:rPr>
                <w:rFonts w:ascii="Arial" w:hAnsi="Arial" w:cs="Arial"/>
                <w:b/>
              </w:rPr>
              <w:t>reacciones anabólicas</w:t>
            </w:r>
            <w:r w:rsidRPr="00DD5AF8">
              <w:rPr>
                <w:rFonts w:ascii="Arial" w:hAnsi="Arial" w:cs="Arial"/>
              </w:rPr>
              <w:t xml:space="preserve"> parten de las sustancias degradadas en el catabolismo para fabricar </w:t>
            </w:r>
            <w:r w:rsidR="00DA3214">
              <w:rPr>
                <w:rFonts w:ascii="Arial" w:hAnsi="Arial" w:cs="Arial"/>
              </w:rPr>
              <w:t>nuevas</w:t>
            </w:r>
            <w:r w:rsidRPr="00DD5AF8">
              <w:rPr>
                <w:rFonts w:ascii="Arial" w:hAnsi="Arial" w:cs="Arial"/>
              </w:rPr>
              <w:t xml:space="preserve"> sustancias.</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el organismo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F15D0A" w:rsidRDefault="00F15D0A" w:rsidP="008964B0">
      <w:pPr>
        <w:pStyle w:val="Prrafodelista"/>
        <w:spacing w:after="0" w:line="360" w:lineRule="auto"/>
        <w:ind w:left="360"/>
        <w:jc w:val="both"/>
        <w:rPr>
          <w:rFonts w:ascii="Arial" w:hAnsi="Arial" w:cs="Arial"/>
          <w:lang w:val="es-CO"/>
        </w:rPr>
      </w:pPr>
    </w:p>
    <w:p w:rsidR="008964B0" w:rsidRPr="00DD5AF8" w:rsidRDefault="00AB2506" w:rsidP="008964B0">
      <w:pPr>
        <w:pStyle w:val="Prrafodelista"/>
        <w:spacing w:after="0" w:line="360" w:lineRule="auto"/>
        <w:ind w:left="360"/>
        <w:jc w:val="both"/>
        <w:rPr>
          <w:rFonts w:ascii="Arial" w:hAnsi="Arial" w:cs="Arial"/>
          <w:lang w:val="es-CO"/>
        </w:rPr>
      </w:pPr>
      <w:r>
        <w:rPr>
          <w:rFonts w:ascii="Arial" w:hAnsi="Arial" w:cs="Arial"/>
          <w:lang w:val="es-CO"/>
        </w:rPr>
        <w:t>Las</w:t>
      </w:r>
      <w:r w:rsidR="008964B0">
        <w:rPr>
          <w:rFonts w:ascii="Arial" w:hAnsi="Arial" w:cs="Arial"/>
          <w:lang w:val="es-CO"/>
        </w:rPr>
        <w:t xml:space="preserve"> reac</w:t>
      </w:r>
      <w:r w:rsidR="001A6154">
        <w:rPr>
          <w:rFonts w:ascii="Arial" w:hAnsi="Arial" w:cs="Arial"/>
          <w:lang w:val="es-CO"/>
        </w:rPr>
        <w:t>ciones químicas d</w:t>
      </w:r>
      <w:r w:rsidR="008964B0" w:rsidRPr="001C1932">
        <w:rPr>
          <w:rFonts w:ascii="Arial" w:hAnsi="Arial" w:cs="Arial"/>
          <w:lang w:val="es-CO"/>
        </w:rPr>
        <w:t>el metabolismo</w:t>
      </w:r>
      <w:r w:rsidR="008964B0">
        <w:rPr>
          <w:rFonts w:ascii="Arial" w:hAnsi="Arial" w:cs="Arial"/>
          <w:lang w:val="es-CO"/>
        </w:rPr>
        <w:t xml:space="preserve"> </w:t>
      </w:r>
      <w:r>
        <w:rPr>
          <w:rFonts w:ascii="Arial" w:hAnsi="Arial" w:cs="Arial"/>
          <w:lang w:val="es-CO"/>
        </w:rPr>
        <w:t>incluye procesos</w:t>
      </w:r>
      <w:r w:rsidR="008964B0" w:rsidRPr="001C1932">
        <w:rPr>
          <w:rFonts w:ascii="Arial" w:hAnsi="Arial" w:cs="Arial"/>
          <w:lang w:val="es-CO"/>
        </w:rPr>
        <w:t xml:space="preserve"> </w:t>
      </w:r>
      <w:r w:rsidR="008964B0" w:rsidRPr="001C1932">
        <w:rPr>
          <w:rFonts w:ascii="Arial" w:hAnsi="Arial" w:cs="Arial"/>
          <w:b/>
          <w:lang w:val="es-CO"/>
        </w:rPr>
        <w:t>anabólicos</w:t>
      </w:r>
      <w:r w:rsidR="008964B0" w:rsidRPr="001C1932">
        <w:rPr>
          <w:rFonts w:ascii="Arial" w:hAnsi="Arial" w:cs="Arial"/>
          <w:lang w:val="es-CO"/>
        </w:rPr>
        <w:t xml:space="preserve"> o de síntesis y</w:t>
      </w:r>
      <w:r w:rsidR="008964B0" w:rsidRPr="001C1932" w:rsidDel="008803EF">
        <w:rPr>
          <w:rFonts w:ascii="Arial" w:hAnsi="Arial" w:cs="Arial"/>
          <w:lang w:val="es-CO"/>
        </w:rPr>
        <w:t xml:space="preserve"> </w:t>
      </w:r>
      <w:r w:rsidR="008964B0" w:rsidRPr="001C1932">
        <w:rPr>
          <w:rFonts w:ascii="Arial" w:hAnsi="Arial" w:cs="Arial"/>
          <w:b/>
          <w:lang w:val="es-CO"/>
        </w:rPr>
        <w:t>catabólicos</w:t>
      </w:r>
      <w:r w:rsidR="008964B0" w:rsidRPr="001C1932">
        <w:rPr>
          <w:rFonts w:ascii="Arial" w:hAnsi="Arial" w:cs="Arial"/>
          <w:lang w:val="es-CO"/>
        </w:rPr>
        <w:t xml:space="preserve"> o de descomposición. </w:t>
      </w:r>
      <w:r>
        <w:rPr>
          <w:rFonts w:ascii="Arial" w:hAnsi="Arial" w:cs="Arial"/>
          <w:lang w:val="es-CO"/>
        </w:rPr>
        <w:t xml:space="preserve">El proceso de </w:t>
      </w:r>
      <w:r w:rsidR="008964B0">
        <w:rPr>
          <w:rFonts w:ascii="Arial" w:hAnsi="Arial" w:cs="Arial"/>
          <w:lang w:val="es-CO"/>
        </w:rPr>
        <w:t xml:space="preserve"> </w:t>
      </w:r>
      <w:r w:rsidR="008964B0" w:rsidRPr="008964B0">
        <w:rPr>
          <w:rFonts w:ascii="Arial" w:hAnsi="Arial" w:cs="Arial"/>
          <w:b/>
          <w:lang w:val="es-CO"/>
        </w:rPr>
        <w:t>respiración celular</w:t>
      </w:r>
      <w:r w:rsidR="008964B0">
        <w:rPr>
          <w:rFonts w:ascii="Arial" w:hAnsi="Arial" w:cs="Arial"/>
          <w:lang w:val="es-CO"/>
        </w:rPr>
        <w:t xml:space="preserve"> es </w:t>
      </w:r>
      <w:r>
        <w:rPr>
          <w:rFonts w:ascii="Arial" w:hAnsi="Arial" w:cs="Arial"/>
          <w:lang w:val="es-CO"/>
        </w:rPr>
        <w:t>de tipo catabólico</w:t>
      </w:r>
      <w:r w:rsidR="008964B0">
        <w:rPr>
          <w:rFonts w:ascii="Arial" w:hAnsi="Arial" w:cs="Arial"/>
          <w:lang w:val="es-CO"/>
        </w:rPr>
        <w:t>.</w:t>
      </w:r>
    </w:p>
    <w:p w:rsidR="008964B0" w:rsidRPr="00DD5AF8" w:rsidRDefault="008964B0" w:rsidP="008964B0">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r sustancias en su</w:t>
      </w:r>
      <w:r w:rsidRPr="00DD5AF8">
        <w:rPr>
          <w:rFonts w:ascii="Arial" w:hAnsi="Arial" w:cs="Arial"/>
          <w:lang w:val="es-CO"/>
        </w:rPr>
        <w:t xml:space="preserve"> interior.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 xml:space="preserve"> generados por </w:t>
      </w:r>
      <w:r w:rsidR="00110AE1">
        <w:rPr>
          <w:rFonts w:ascii="Arial" w:hAnsi="Arial" w:cs="Arial"/>
          <w:lang w:val="es-CO"/>
        </w:rPr>
        <w:t xml:space="preserve">entrada de agua y </w:t>
      </w:r>
      <w:r w:rsidR="001F6906">
        <w:rPr>
          <w:rFonts w:ascii="Arial" w:hAnsi="Arial" w:cs="Arial"/>
          <w:lang w:val="es-CO"/>
        </w:rPr>
        <w:t>diferencias de concentración</w:t>
      </w:r>
      <w:r w:rsidR="00110AE1">
        <w:rPr>
          <w:rFonts w:ascii="Arial" w:hAnsi="Arial" w:cs="Arial"/>
          <w:lang w:val="es-CO"/>
        </w:rPr>
        <w:t>,</w:t>
      </w:r>
      <w:r w:rsidR="001F6906">
        <w:rPr>
          <w:rFonts w:ascii="Arial" w:hAnsi="Arial" w:cs="Arial"/>
          <w:lang w:val="es-CO"/>
        </w:rPr>
        <w:t xml:space="preserve"> </w:t>
      </w:r>
      <w:r w:rsidR="001A0F28">
        <w:rPr>
          <w:rFonts w:ascii="Arial" w:hAnsi="Arial" w:cs="Arial"/>
          <w:lang w:val="es-CO"/>
        </w:rPr>
        <w:t>o</w:t>
      </w:r>
      <w:r w:rsidR="001F6906">
        <w:rPr>
          <w:rFonts w:ascii="Arial" w:hAnsi="Arial" w:cs="Arial"/>
          <w:lang w:val="es-CO"/>
        </w:rPr>
        <w:t xml:space="preserve"> a </w:t>
      </w:r>
      <w:r w:rsidR="00110AE1">
        <w:rPr>
          <w:rFonts w:ascii="Arial" w:hAnsi="Arial" w:cs="Arial"/>
          <w:lang w:val="es-CO"/>
        </w:rPr>
        <w:t>vesículas</w:t>
      </w:r>
      <w:r w:rsidR="00110AE1">
        <w:rPr>
          <w:rFonts w:ascii="Arial" w:hAnsi="Arial" w:cs="Arial"/>
          <w:lang w:val="es-CO"/>
        </w:rPr>
        <w:t xml:space="preserve"> </w:t>
      </w:r>
      <w:r w:rsidR="001F6906">
        <w:rPr>
          <w:rFonts w:ascii="Arial" w:hAnsi="Arial" w:cs="Arial"/>
          <w:lang w:val="es-CO"/>
        </w:rPr>
        <w:t>de transporte.</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 </w:t>
      </w:r>
      <w:r w:rsidR="005A63E9">
        <w:rPr>
          <w:rFonts w:ascii="Arial" w:hAnsi="Arial" w:cs="Arial"/>
          <w:lang w:val="es-CO"/>
        </w:rPr>
        <w:t xml:space="preserve">y en las plantas superiores </w:t>
      </w:r>
      <w:r w:rsidR="001F6906">
        <w:rPr>
          <w:rFonts w:ascii="Arial" w:hAnsi="Arial" w:cs="Arial"/>
          <w:lang w:val="es-CO"/>
        </w:rPr>
        <w:t>hay tejidos de transporte (</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1A0F28">
        <w:rPr>
          <w:rFonts w:ascii="Arial" w:hAnsi="Arial" w:cs="Arial"/>
          <w:lang w:val="es-CO"/>
        </w:rPr>
        <w:t>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especializados </w:t>
      </w:r>
      <w:r w:rsidR="00110AE1">
        <w:rPr>
          <w:rFonts w:ascii="Arial" w:hAnsi="Arial" w:cs="Arial"/>
          <w:lang w:val="es-CO"/>
        </w:rPr>
        <w:t>para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el organismo elimina las sustancias consideradas desechos, que surgen como producto de los procesos metabólicos de las células.</w:t>
      </w:r>
      <w:r w:rsidR="00125018">
        <w:rPr>
          <w:rFonts w:ascii="Arial" w:hAnsi="Arial" w:cs="Arial"/>
          <w:lang w:val="es-CO"/>
        </w:rPr>
        <w:t xml:space="preserve"> El cuerpo de un ser humano tiene órganos de excreción: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125018">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xml:space="preserve">, el propósito de la nutrición es el mismo, obtener </w:t>
            </w:r>
            <w:r w:rsidR="00125018">
              <w:rPr>
                <w:rFonts w:ascii="Arial" w:hAnsi="Arial" w:cs="Arial"/>
                <w:color w:val="000000"/>
              </w:rPr>
              <w:t>la 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asociados a la nutrición</w:t>
            </w:r>
            <w:r w:rsidR="00125018">
              <w:rPr>
                <w:rFonts w:ascii="Arial" w:hAnsi="Arial" w:cs="Arial"/>
                <w:color w:val="000000"/>
              </w:rPr>
              <w:t xml:space="preserve"> (</w:t>
            </w:r>
            <w:r w:rsidR="00D07591">
              <w:rPr>
                <w:rFonts w:ascii="Arial" w:hAnsi="Arial" w:cs="Arial"/>
                <w:color w:val="000000"/>
              </w:rPr>
              <w:t xml:space="preserve">el </w:t>
            </w:r>
            <w:r w:rsidR="00125018">
              <w:rPr>
                <w:rFonts w:ascii="Arial" w:hAnsi="Arial" w:cs="Arial"/>
                <w:color w:val="000000"/>
              </w:rPr>
              <w:t xml:space="preserve">circulatorio, </w:t>
            </w:r>
            <w:r w:rsidR="00D07591">
              <w:rPr>
                <w:rFonts w:ascii="Arial" w:hAnsi="Arial" w:cs="Arial"/>
                <w:color w:val="000000"/>
              </w:rPr>
              <w:t xml:space="preserve">el </w:t>
            </w:r>
            <w:r w:rsidR="00125018">
              <w:rPr>
                <w:rFonts w:ascii="Arial" w:hAnsi="Arial" w:cs="Arial"/>
                <w:color w:val="000000"/>
              </w:rPr>
              <w:t>respiratorio</w:t>
            </w:r>
            <w:r w:rsidR="00BE638F">
              <w:rPr>
                <w:rFonts w:ascii="Arial" w:hAnsi="Arial" w:cs="Arial"/>
                <w:color w:val="000000"/>
              </w:rPr>
              <w:t xml:space="preserve"> y </w:t>
            </w:r>
            <w:r w:rsidR="00D07591">
              <w:rPr>
                <w:rFonts w:ascii="Arial" w:hAnsi="Arial" w:cs="Arial"/>
                <w:color w:val="000000"/>
              </w:rPr>
              <w:t xml:space="preserve">el sistema </w:t>
            </w:r>
            <w:r w:rsidR="00125018">
              <w:rPr>
                <w:rFonts w:ascii="Arial" w:hAnsi="Arial" w:cs="Arial"/>
                <w:color w:val="000000"/>
              </w:rPr>
              <w:t>excretor)</w:t>
            </w:r>
            <w:r w:rsidR="00BE638F">
              <w:rPr>
                <w:rFonts w:ascii="Arial" w:hAnsi="Arial" w:cs="Arial"/>
                <w:color w:val="000000"/>
              </w:rPr>
              <w:t xml:space="preserve">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w:t>
      </w:r>
      <w:r w:rsidRPr="00DD5AF8">
        <w:rPr>
          <w:rFonts w:ascii="Arial" w:hAnsi="Arial" w:cs="Arial"/>
        </w:rPr>
        <w:lastRenderedPageBreak/>
        <w:t xml:space="preserve">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3C461F">
              <w:rPr>
                <w:rFonts w:ascii="Arial" w:hAnsi="Arial" w:cs="Arial"/>
                <w:color w:val="000000"/>
              </w:rPr>
              <w:t>redes tróficas</w:t>
            </w:r>
            <w:r w:rsidRPr="00DD5AF8">
              <w:rPr>
                <w:rFonts w:ascii="Arial" w:hAnsi="Arial" w:cs="Arial"/>
                <w:color w:val="000000"/>
              </w:rPr>
              <w:t xml:space="preserve"> o </w:t>
            </w:r>
            <w:r w:rsidRPr="003C461F">
              <w:rPr>
                <w:rFonts w:ascii="Arial" w:hAnsi="Arial" w:cs="Arial"/>
                <w:color w:val="000000"/>
              </w:rPr>
              <w:t>cadenas alimenticias.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lastRenderedPageBreak/>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771025" w:rsidRPr="001C1932">
        <w:rPr>
          <w:rFonts w:ascii="Arial" w:hAnsi="Arial" w:cs="Arial"/>
        </w:rPr>
        <w:t xml:space="preserve">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lastRenderedPageBreak/>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w:t>
            </w:r>
            <w:r w:rsidR="003C461F">
              <w:rPr>
                <w:rFonts w:ascii="Arial" w:hAnsi="Arial" w:cs="Arial"/>
                <w:color w:val="000000"/>
              </w:rPr>
              <w:lastRenderedPageBreak/>
              <w:t xml:space="preserve">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desempeñan 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1A6154">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1A6154">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proofErr w:type="spellStart"/>
            <w:r w:rsidR="000242E7">
              <w:rPr>
                <w:rFonts w:ascii="Arial" w:hAnsi="Arial" w:cs="Arial"/>
                <w:color w:val="000000"/>
              </w:rPr>
              <w:t>distin</w:t>
            </w:r>
            <w:proofErr w:type="spellEnd"/>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la </w:t>
      </w:r>
      <w:r w:rsidR="00771025" w:rsidRPr="00DD5AF8">
        <w:rPr>
          <w:rFonts w:ascii="Arial" w:hAnsi="Arial" w:cs="Arial"/>
          <w:b/>
        </w:rPr>
        <w:t>difusión</w:t>
      </w:r>
      <w:r w:rsidR="00771025" w:rsidRPr="00DD5AF8">
        <w:rPr>
          <w:rFonts w:ascii="Arial" w:hAnsi="Arial" w:cs="Arial"/>
        </w:rPr>
        <w:t xml:space="preserve"> y 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donde están </w:t>
      </w:r>
      <w:r w:rsidRPr="00DD5AF8">
        <w:rPr>
          <w:rFonts w:ascii="Arial" w:hAnsi="Arial" w:cs="Arial"/>
        </w:rPr>
        <w:t xml:space="preserve">en mayor concentración hacia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7836587"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AA05BD"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 xml:space="preserve">distingue dos formas: la fagocitosis para ingerir sustancias sólidas, y la pinocitosis para </w:t>
            </w:r>
            <w:bookmarkStart w:id="1" w:name="_GoBack"/>
            <w:bookmarkEnd w:id="1"/>
            <w:r w:rsidR="00CF3007">
              <w:rPr>
                <w:rFonts w:ascii="Arial" w:hAnsi="Arial" w:cs="Arial"/>
                <w:color w:val="000000"/>
              </w:rPr>
              <w:t>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lastRenderedPageBreak/>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w:t>
      </w:r>
      <w:r w:rsidRPr="00DD5AF8">
        <w:rPr>
          <w:rFonts w:ascii="Arial" w:hAnsi="Arial" w:cs="Arial"/>
          <w:lang w:val="es-CO"/>
        </w:rPr>
        <w:lastRenderedPageBreak/>
        <w:t xml:space="preserve">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 xml:space="preserve">Los </w:t>
            </w:r>
            <w:r w:rsidRPr="001C1932">
              <w:rPr>
                <w:rFonts w:ascii="Arial" w:hAnsi="Arial" w:cs="Arial"/>
              </w:rPr>
              <w:lastRenderedPageBreak/>
              <w:t>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lastRenderedPageBreak/>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lastRenderedPageBreak/>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lastRenderedPageBreak/>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AA05BD"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lastRenderedPageBreak/>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w:t>
            </w:r>
            <w:r w:rsidRPr="00DD5AF8">
              <w:rPr>
                <w:rFonts w:ascii="Arial" w:hAnsi="Arial" w:cs="Arial"/>
                <w:b/>
                <w:color w:val="000000"/>
              </w:rPr>
              <w:lastRenderedPageBreak/>
              <w:t xml:space="preserve">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lastRenderedPageBreak/>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7836588"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AA05BD"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w:t>
            </w:r>
            <w:r w:rsidRPr="00DD5AF8">
              <w:rPr>
                <w:rFonts w:ascii="Arial" w:hAnsi="Arial" w:cs="Arial"/>
                <w:b/>
                <w:color w:val="000000"/>
              </w:rPr>
              <w:lastRenderedPageBreak/>
              <w:t xml:space="preserve">(o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lastRenderedPageBreak/>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lastRenderedPageBreak/>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w:t>
      </w:r>
      <w:r w:rsidRPr="001C1932">
        <w:rPr>
          <w:rFonts w:ascii="Arial" w:hAnsi="Arial" w:cs="Arial"/>
        </w:rPr>
        <w:lastRenderedPageBreak/>
        <w:t>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w:t>
      </w:r>
      <w:r w:rsidRPr="00DD5AF8">
        <w:rPr>
          <w:rFonts w:ascii="Arial" w:hAnsi="Arial" w:cs="Arial"/>
        </w:rPr>
        <w:lastRenderedPageBreak/>
        <w:t xml:space="preserve">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AA05BD"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AA05BD"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AA05BD"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AA05BD"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AA05BD"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AA05BD"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AA05BD"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AA05BD"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AA05BD"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5BD" w:rsidRDefault="00AA05BD">
      <w:pPr>
        <w:spacing w:after="0"/>
      </w:pPr>
      <w:r>
        <w:separator/>
      </w:r>
    </w:p>
  </w:endnote>
  <w:endnote w:type="continuationSeparator" w:id="0">
    <w:p w:rsidR="00AA05BD" w:rsidRDefault="00AA05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5BD" w:rsidRDefault="00AA05BD">
      <w:pPr>
        <w:spacing w:after="0"/>
      </w:pPr>
      <w:r>
        <w:separator/>
      </w:r>
    </w:p>
  </w:footnote>
  <w:footnote w:type="continuationSeparator" w:id="0">
    <w:p w:rsidR="00AA05BD" w:rsidRDefault="00AA05B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F3007">
      <w:rPr>
        <w:rStyle w:val="Nmerodepgina"/>
        <w:noProof/>
      </w:rPr>
      <w:t>28</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242E7"/>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5100"/>
    <w:rsid w:val="001A6154"/>
    <w:rsid w:val="001C1932"/>
    <w:rsid w:val="001F6906"/>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964B0"/>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732D3"/>
    <w:rsid w:val="00C80880"/>
    <w:rsid w:val="00C86AFF"/>
    <w:rsid w:val="00CB1171"/>
    <w:rsid w:val="00CC59E0"/>
    <w:rsid w:val="00CD3FFE"/>
    <w:rsid w:val="00CF3007"/>
    <w:rsid w:val="00D03F6A"/>
    <w:rsid w:val="00D07591"/>
    <w:rsid w:val="00D2431E"/>
    <w:rsid w:val="00D36C69"/>
    <w:rsid w:val="00D43006"/>
    <w:rsid w:val="00D5081F"/>
    <w:rsid w:val="00D53016"/>
    <w:rsid w:val="00D90681"/>
    <w:rsid w:val="00DA3214"/>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C98B9-85BB-4F06-9248-5AAB809B6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4272</TotalTime>
  <Pages>43</Pages>
  <Words>7297</Words>
  <Characters>40138</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119</cp:revision>
  <dcterms:created xsi:type="dcterms:W3CDTF">2015-10-19T00:29:00Z</dcterms:created>
  <dcterms:modified xsi:type="dcterms:W3CDTF">2015-11-01T03:43:00Z</dcterms:modified>
</cp:coreProperties>
</file>